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4A" w:rsidRPr="004E1A4A" w:rsidRDefault="004E1A4A" w:rsidP="004E1A4A">
      <w:pPr>
        <w:spacing w:after="0"/>
        <w:ind w:right="2"/>
        <w:jc w:val="center"/>
        <w:rPr>
          <w:rFonts w:ascii="Times New Roman" w:eastAsiaTheme="minorEastAsia" w:hAnsi="Times New Roman" w:cs="Times New Roman"/>
          <w:color w:val="0070C0"/>
          <w:sz w:val="24"/>
          <w:szCs w:val="24"/>
          <w:lang w:eastAsia="pl-PL"/>
        </w:rPr>
      </w:pPr>
      <w:r w:rsidRPr="004E1A4A">
        <w:rPr>
          <w:rFonts w:ascii="Times New Roman" w:eastAsia="Arial" w:hAnsi="Times New Roman" w:cs="Times New Roman"/>
          <w:b/>
          <w:color w:val="0070C0"/>
          <w:sz w:val="24"/>
          <w:szCs w:val="24"/>
          <w:lang w:eastAsia="pl-PL"/>
        </w:rPr>
        <w:t>ZASADY REKRUT</w:t>
      </w:r>
      <w:bookmarkStart w:id="0" w:name="_GoBack"/>
      <w:bookmarkEnd w:id="0"/>
      <w:r w:rsidRPr="004E1A4A">
        <w:rPr>
          <w:rFonts w:ascii="Times New Roman" w:eastAsia="Arial" w:hAnsi="Times New Roman" w:cs="Times New Roman"/>
          <w:b/>
          <w:color w:val="0070C0"/>
          <w:sz w:val="24"/>
          <w:szCs w:val="24"/>
          <w:lang w:eastAsia="pl-PL"/>
        </w:rPr>
        <w:t>ACJI DO ODDZIAŁU PRZEDSZKOLNEGO</w:t>
      </w:r>
      <w:r w:rsidRPr="004E1A4A">
        <w:rPr>
          <w:rFonts w:ascii="Times New Roman" w:eastAsia="Arial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:rsidR="004E1A4A" w:rsidRPr="004E1A4A" w:rsidRDefault="004E1A4A" w:rsidP="004E1A4A">
      <w:pPr>
        <w:spacing w:after="0"/>
        <w:jc w:val="center"/>
        <w:rPr>
          <w:rFonts w:ascii="Times New Roman" w:eastAsiaTheme="minorEastAsia" w:hAnsi="Times New Roman" w:cs="Times New Roman"/>
          <w:color w:val="0070C0"/>
          <w:sz w:val="24"/>
          <w:szCs w:val="24"/>
          <w:lang w:eastAsia="pl-PL"/>
        </w:rPr>
      </w:pPr>
      <w:r w:rsidRPr="004E1A4A">
        <w:rPr>
          <w:rFonts w:ascii="Times New Roman" w:eastAsia="Arial" w:hAnsi="Times New Roman" w:cs="Times New Roman"/>
          <w:b/>
          <w:color w:val="0070C0"/>
          <w:sz w:val="24"/>
          <w:szCs w:val="24"/>
          <w:lang w:eastAsia="pl-PL"/>
        </w:rPr>
        <w:t>W PUBLICZNYM POZYTYWNYM PRZEDSZKOLU W LEŚNIEWIE</w:t>
      </w:r>
    </w:p>
    <w:p w:rsidR="004E1A4A" w:rsidRPr="004E1A4A" w:rsidRDefault="004E1A4A" w:rsidP="004E1A4A">
      <w:pPr>
        <w:spacing w:after="0"/>
        <w:ind w:right="4"/>
        <w:jc w:val="center"/>
        <w:rPr>
          <w:rFonts w:ascii="Times New Roman" w:eastAsiaTheme="minorEastAsia" w:hAnsi="Times New Roman" w:cs="Times New Roman"/>
          <w:color w:val="0070C0"/>
          <w:sz w:val="24"/>
          <w:szCs w:val="24"/>
          <w:lang w:eastAsia="pl-PL"/>
        </w:rPr>
      </w:pPr>
      <w:r w:rsidRPr="004E1A4A">
        <w:rPr>
          <w:rFonts w:ascii="Times New Roman" w:eastAsia="Arial" w:hAnsi="Times New Roman" w:cs="Times New Roman"/>
          <w:b/>
          <w:color w:val="0070C0"/>
          <w:sz w:val="24"/>
          <w:szCs w:val="24"/>
          <w:lang w:eastAsia="pl-PL"/>
        </w:rPr>
        <w:t>NA ROK SZKOLNY 2026/2027</w:t>
      </w:r>
    </w:p>
    <w:p w:rsidR="004E1A4A" w:rsidRPr="004E1A4A" w:rsidRDefault="004E1A4A" w:rsidP="004E1A4A">
      <w:pPr>
        <w:spacing w:after="0"/>
        <w:ind w:left="53"/>
        <w:jc w:val="center"/>
        <w:rPr>
          <w:rFonts w:eastAsiaTheme="minorEastAsia"/>
          <w:color w:val="0070C0"/>
          <w:sz w:val="21"/>
          <w:szCs w:val="21"/>
          <w:lang w:eastAsia="pl-PL"/>
        </w:rPr>
      </w:pPr>
      <w:r w:rsidRPr="004E1A4A">
        <w:rPr>
          <w:rFonts w:ascii="Arial" w:eastAsia="Arial" w:hAnsi="Arial" w:cs="Arial"/>
          <w:b/>
          <w:color w:val="0070C0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149" w:hanging="164"/>
        <w:outlineLvl w:val="0"/>
        <w:rPr>
          <w:rFonts w:ascii="Times New Roman" w:eastAsiaTheme="majorEastAsia" w:hAnsi="Times New Roman" w:cs="Times New Roman"/>
          <w:b/>
          <w:color w:val="0070C0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0070C0"/>
          <w:sz w:val="28"/>
          <w:szCs w:val="28"/>
          <w:lang w:eastAsia="pl-PL"/>
        </w:rPr>
        <w:t>INFORMACJE OGÓLNE</w:t>
      </w:r>
      <w:r w:rsidRPr="004E1A4A">
        <w:rPr>
          <w:rFonts w:ascii="Times New Roman" w:eastAsia="Arial" w:hAnsi="Times New Roman" w:cs="Times New Roman"/>
          <w:b/>
          <w:color w:val="0070C0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Dziecko w wieku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3, 4 oraz 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5 lat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może realizować wychowanie przedszkolne w oddziale przedszkolnym w Publicznym Pozytywnym Przedszkolu w Leśniewie.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Rodzice dziecka są obowiązani do: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:rsidR="004E1A4A" w:rsidRPr="004E1A4A" w:rsidRDefault="004E1A4A" w:rsidP="004E1A4A">
      <w:pPr>
        <w:numPr>
          <w:ilvl w:val="0"/>
          <w:numId w:val="1"/>
        </w:numPr>
        <w:spacing w:after="120" w:line="264" w:lineRule="auto"/>
        <w:ind w:hanging="36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zgłoszenia dziecka, poprzez złożenie do dyrektora Publicznego Pozytywnego Przedszkola w Leśniewie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wniosku o przyjęcie do przedszkola 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w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terminie do 27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marca 2026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r. 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:rsidR="004E1A4A" w:rsidRPr="004E1A4A" w:rsidRDefault="004E1A4A" w:rsidP="004E1A4A">
      <w:pPr>
        <w:numPr>
          <w:ilvl w:val="0"/>
          <w:numId w:val="1"/>
        </w:numPr>
        <w:spacing w:after="120" w:line="264" w:lineRule="auto"/>
        <w:ind w:hanging="36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poinformowania w terminie do dnia 30 września dyrektora szkoły podstawowej, w obwodzie której dziecko mieszka,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realizacji tego obowiązku.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WAŻNE 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–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O przyjęciu dziecka do oddziału przedszkolnego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przedszkolu</w:t>
      </w:r>
      <w:r w:rsidRPr="004E1A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decyduje kolejność zgłoszeń.</w:t>
      </w:r>
    </w:p>
    <w:p w:rsidR="004E1A4A" w:rsidRPr="004E1A4A" w:rsidRDefault="004E1A4A" w:rsidP="004E1A4A">
      <w:pPr>
        <w:spacing w:after="0"/>
        <w:rPr>
          <w:rFonts w:eastAsiaTheme="minorEastAsia"/>
          <w:sz w:val="21"/>
          <w:szCs w:val="21"/>
          <w:lang w:eastAsia="pl-PL"/>
        </w:rPr>
      </w:pPr>
      <w:r w:rsidRPr="004E1A4A">
        <w:rPr>
          <w:rFonts w:ascii="Arial" w:eastAsia="Arial" w:hAnsi="Arial" w:cs="Arial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-5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>ZASADY PRZYJĘCIA DO ODDZIAŁU PRZEDSZKOLNEGO DZIECI ZAMIESZKAŁE NA TERENIE GMINY PUCK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Dzieci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zamieszkałe na terenie Gminy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Puck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przyjmowane są do placówki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na podstawie złożonego wniosku o przyjęcie dziecka do Publicznego Pozytywnego Przedszkola w Leśniewie (załącznik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nr 1)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w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postępowaniu rekrutacyjnym w oparciu o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kryteria ustawowe oraz kryteria dodatkowe.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b/>
          <w:sz w:val="21"/>
          <w:szCs w:val="21"/>
          <w:u w:val="single" w:color="000000"/>
          <w:lang w:eastAsia="pl-PL"/>
        </w:rPr>
        <w:t xml:space="preserve">Kryteria ustawowe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(zgodne z art. 131 ust. 2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>ustaw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y Prawo oświatowe Dz. U. z 2018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r. poz. 996, 1000, 1290, 1669 i 2245)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tbl>
      <w:tblPr>
        <w:tblStyle w:val="TableGrid"/>
        <w:tblW w:w="9125" w:type="dxa"/>
        <w:tblInd w:w="-26" w:type="dxa"/>
        <w:tblCellMar>
          <w:top w:w="54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63"/>
        <w:gridCol w:w="2728"/>
        <w:gridCol w:w="4819"/>
        <w:gridCol w:w="1015"/>
      </w:tblGrid>
      <w:tr w:rsidR="004E1A4A" w:rsidRPr="004E1A4A" w:rsidTr="004829F3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left="36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Lp.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Kryterium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Dokument potwierdzający spełnianie kryterium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Liczba </w:t>
            </w:r>
            <w:r w:rsidRPr="004E1A4A">
              <w:rPr>
                <w:rFonts w:ascii="Times New Roman" w:hAnsi="Times New Roman" w:cs="Times New Roman"/>
              </w:rPr>
              <w:t>punktów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11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Wielodzietność rodziny kandydata (oznacza rodzinę wychowującą troje i więcej dzieci)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Oświadczenie o wielodzietności rodziny kandydata (wzór oświadczenia </w:t>
            </w:r>
            <w:r w:rsidRPr="004E1A4A">
              <w:rPr>
                <w:rFonts w:ascii="Times New Roman" w:eastAsia="Arial" w:hAnsi="Times New Roman" w:cs="Times New Roman"/>
              </w:rPr>
              <w:t xml:space="preserve">– </w:t>
            </w:r>
            <w:r w:rsidRPr="004E1A4A">
              <w:rPr>
                <w:rFonts w:ascii="Times New Roman" w:hAnsi="Times New Roman" w:cs="Times New Roman"/>
              </w:rPr>
              <w:t>zał. nr 2)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30 pkt</w:t>
            </w:r>
            <w:r w:rsidRPr="004E1A4A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  <w:tr w:rsidR="004E1A4A" w:rsidRPr="004E1A4A" w:rsidTr="004829F3">
        <w:trPr>
          <w:trHeight w:val="19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Niepełnosprawność kandydata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Orzeczenie o potrzebie kształcenia specjalnego wydane ze względu na niepełnosprawność, orzeczenie o niepełnosprawności. Oryginał, notarialnie poświadczona kopia albo urzędowo poświadczony zgodnie z art. 76a § 1 Kpa odpis lub wyciąg z dokumentu lub kopia poświadczona za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zgodność z oryginałem przez rodzica kandydata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30 pkt</w:t>
            </w:r>
            <w:r w:rsidRPr="004E1A4A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  <w:tr w:rsidR="004E1A4A" w:rsidRPr="004E1A4A" w:rsidTr="004829F3">
        <w:trPr>
          <w:trHeight w:val="27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lastRenderedPageBreak/>
              <w:t xml:space="preserve">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Niepełnosprawność jednego </w:t>
            </w:r>
            <w:r w:rsidRPr="004E1A4A">
              <w:rPr>
                <w:rFonts w:ascii="Times New Roman" w:eastAsia="Arial" w:hAnsi="Times New Roman" w:cs="Times New Roman"/>
              </w:rPr>
              <w:t xml:space="preserve">z </w:t>
            </w:r>
            <w:r w:rsidRPr="004E1A4A">
              <w:rPr>
                <w:rFonts w:ascii="Times New Roman" w:hAnsi="Times New Roman" w:cs="Times New Roman"/>
              </w:rPr>
              <w:t>rodziców kandydata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ind w:right="2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Orzeczenie o niepełnosprawności lub o stopniu niepełnosprawności lub orzeczenie równoważne w rozumieniu przepisów ustawy z dn. 27.08.1997 r. o rehabilitacji zawodowej i społecznej oraz zatrudnianiu osób niepełnosprawnych (Dz. U. z 2011 r. Nr 127, poz. 721, z poźn.zm.). Oryginał, notarialnie poświadczona kopia albo urzędowo poświadczony zgodnie z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art. 76a § 1 Kpa odpis lub wyciąg z dokumentu lub kopia poświadczona za zgodność z oryginałem przez rodzica kandydata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30 pkt</w:t>
            </w:r>
            <w:r w:rsidRPr="004E1A4A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  <w:tr w:rsidR="004E1A4A" w:rsidRPr="004E1A4A" w:rsidTr="004829F3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4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Niepełnosprawność obojga rodziców kandydata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Orzeczenie o niepełnosprawności lub o stopniu niepełnosprawności lub orzeczenie równoważne w rozumieniu przepisów ustawy z dn. 27.08.1997 r. o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30 pkt</w:t>
            </w:r>
            <w:r w:rsidRPr="004E1A4A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  <w:tr w:rsidR="004E1A4A" w:rsidRPr="004E1A4A" w:rsidTr="004829F3">
        <w:trPr>
          <w:trHeight w:val="19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ind w:right="23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rehabilitacji zawodowej i społecznej oraz zatrudnianiu osób niepełnosprawnych (Dz. U. z 2011 r. Nr 127, poz. 721, z poźn.zm.). Oryginał, notarialnie poświadczona kopia albo urzędowo poświadczony zgodnie z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art. 76a § 1 Kpa odpis lub wyciąg z dokumentu lub kopia poświadczona za zgodność z oryginałem przez rodzica kandydata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</w:p>
        </w:tc>
      </w:tr>
      <w:tr w:rsidR="004E1A4A" w:rsidRPr="00D7515F" w:rsidTr="004829F3">
        <w:trPr>
          <w:trHeight w:val="27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eastAsia="Arial" w:hAnsi="Times New Roman" w:cs="Times New Roman"/>
              </w:rPr>
              <w:t xml:space="preserve">5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Niepełnosprawność rodzeństwa kandydata</w:t>
            </w:r>
            <w:r w:rsidRPr="00D7515F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D7515F" w:rsidRDefault="004E1A4A" w:rsidP="004829F3">
            <w:pPr>
              <w:spacing w:line="259" w:lineRule="auto"/>
              <w:ind w:right="23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Orzeczenie o niepełnosprawności lub o stopniu niepełnosprawności lub orzeczenie równoważne w rozumieniu przepisów ustawy z dn. 27.08.1997 r. o rehabilitacji zawodowej i społecznej oraz zatrudnianiu osób niepełnosprawnych (Dz. U. z 2011 r. Nr 127, poz. 721, z poźn.zm.). Oryginał, notarialnie poświadczona kopia albo urzędowo poświadczony zgodnie z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  <w:r w:rsidRPr="00D7515F">
              <w:rPr>
                <w:rFonts w:ascii="Times New Roman" w:hAnsi="Times New Roman" w:cs="Times New Roman"/>
              </w:rPr>
              <w:t>art. 76a § 1 Kpa odpis lub wyciąg z dokumentu lub kopia poświadczona za zgodność z oryginałem przez rodzica kandydata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30 pkt</w:t>
            </w:r>
            <w:r w:rsidRPr="00D7515F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  <w:tr w:rsidR="004E1A4A" w:rsidRPr="00D7515F" w:rsidTr="004829F3">
        <w:trPr>
          <w:trHeight w:val="35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eastAsia="Arial" w:hAnsi="Times New Roman" w:cs="Times New Roman"/>
              </w:rPr>
              <w:t xml:space="preserve">6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D7515F" w:rsidRDefault="004E1A4A" w:rsidP="004829F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Samotne wychowywanie kandydata w rodzinie (oznacza wychowywanie dziecka przez pannę, kawalera, wdowę, wdowca, osobę pozostającą w separacji orzeczonej prawomocnym wyrokiem sądu, osobę rozwiedzioną, chyba że osoba taka wychowuje wspólnie co najmniej jedno dziecko z jego rodzicem)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Prawomocny wyrok sądu rodzinnego orzekający rozwód lub separację lub akt zgonu oraz oświadczenie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  <w:r w:rsidRPr="00D7515F">
              <w:rPr>
                <w:rFonts w:ascii="Times New Roman" w:hAnsi="Times New Roman" w:cs="Times New Roman"/>
              </w:rPr>
              <w:t xml:space="preserve">o samotnym wychowywaniu dziecka oraz niewychowywaniu żadnego dziecka wspólnie z jego rodzicem (wzór oświadczenia </w:t>
            </w:r>
            <w:r w:rsidRPr="00D7515F">
              <w:rPr>
                <w:rFonts w:ascii="Times New Roman" w:eastAsia="Arial" w:hAnsi="Times New Roman" w:cs="Times New Roman"/>
              </w:rPr>
              <w:t xml:space="preserve">– </w:t>
            </w:r>
            <w:r w:rsidRPr="00D7515F">
              <w:rPr>
                <w:rFonts w:ascii="Times New Roman" w:hAnsi="Times New Roman" w:cs="Times New Roman"/>
              </w:rPr>
              <w:t xml:space="preserve">zał. nr </w:t>
            </w:r>
            <w:r w:rsidRPr="00D7515F">
              <w:rPr>
                <w:rFonts w:ascii="Times New Roman" w:eastAsia="Arial" w:hAnsi="Times New Roman" w:cs="Times New Roman"/>
              </w:rPr>
              <w:t>3</w:t>
            </w:r>
            <w:r w:rsidRPr="00D7515F">
              <w:rPr>
                <w:rFonts w:ascii="Times New Roman" w:hAnsi="Times New Roman" w:cs="Times New Roman"/>
              </w:rPr>
              <w:t>). Oryginał, notarialnie poświadczona kopia albo urzędowo poświadczony zgodnie z art. 76a § 1 Kpa odpis lub wyciąg z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  <w:r w:rsidRPr="00D7515F">
              <w:rPr>
                <w:rFonts w:ascii="Times New Roman" w:hAnsi="Times New Roman" w:cs="Times New Roman"/>
              </w:rPr>
              <w:t>dokumentu lub kopia poświadczona za zgodność z oryginałem przez rodzica kandydata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30 pkt</w:t>
            </w:r>
            <w:r w:rsidRPr="00D7515F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  <w:tr w:rsidR="004E1A4A" w:rsidRPr="00D7515F" w:rsidTr="004829F3">
        <w:trPr>
          <w:trHeight w:val="248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lastRenderedPageBreak/>
              <w:t>7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Objęcie kandydata pieczą zastępczą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D7515F" w:rsidRDefault="004E1A4A" w:rsidP="004829F3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 xml:space="preserve">Dokument poświadczający objęcie dziecka pieczą zastępczą zgodnie z ustawą z 9.06.2011 r. o wspieraniu rodziny i systemie pieczy zastępczej (Dz. </w:t>
            </w:r>
          </w:p>
          <w:p w:rsidR="004E1A4A" w:rsidRPr="00D7515F" w:rsidRDefault="004E1A4A" w:rsidP="004829F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U. z 2013 r. poz. 135, z 2012 r. poz. 1519 oraz z 2013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  <w:r w:rsidRPr="00D7515F">
              <w:rPr>
                <w:rFonts w:ascii="Times New Roman" w:hAnsi="Times New Roman" w:cs="Times New Roman"/>
              </w:rPr>
              <w:t>r. poz. 154 i 866). Oryginał, notarialnie poświadczona kopia albo urzędowo poświadczony zgodnie z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  <w:r w:rsidRPr="00D7515F">
              <w:rPr>
                <w:rFonts w:ascii="Times New Roman" w:hAnsi="Times New Roman" w:cs="Times New Roman"/>
              </w:rPr>
              <w:t>art. 76a § 1 Kpa odpis lub wyciąg z dokumentu lub kopia poświadczona za zgodność z oryginałem przez rodzica kandydata</w:t>
            </w:r>
            <w:r w:rsidRPr="00D7515F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D7515F" w:rsidRDefault="004E1A4A" w:rsidP="004829F3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D7515F">
              <w:rPr>
                <w:rFonts w:ascii="Times New Roman" w:hAnsi="Times New Roman" w:cs="Times New Roman"/>
              </w:rPr>
              <w:t>30 pkt</w:t>
            </w:r>
            <w:r w:rsidRPr="00D7515F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</w:tr>
    </w:tbl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b/>
          <w:sz w:val="21"/>
          <w:szCs w:val="21"/>
          <w:u w:val="single" w:color="000000"/>
          <w:lang w:eastAsia="pl-PL"/>
        </w:rPr>
        <w:t>Kryteria dodatkowe</w:t>
      </w:r>
      <w:r w:rsidRPr="004E1A4A">
        <w:rPr>
          <w:rFonts w:ascii="Times New Roman" w:eastAsia="Arial" w:hAnsi="Times New Roman" w:cs="Times New Roman"/>
          <w:b/>
          <w:sz w:val="21"/>
          <w:szCs w:val="21"/>
          <w:lang w:eastAsia="pl-PL"/>
        </w:rPr>
        <w:t xml:space="preserve"> (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określone w Uchwale nr XXXII/25/17 Rady Gminy Puck z dnia 02 marca 2017r.)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0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tbl>
      <w:tblPr>
        <w:tblStyle w:val="TableGrid1"/>
        <w:tblW w:w="9125" w:type="dxa"/>
        <w:tblInd w:w="-26" w:type="dxa"/>
        <w:tblCellMar>
          <w:top w:w="54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55"/>
        <w:gridCol w:w="3540"/>
        <w:gridCol w:w="4115"/>
        <w:gridCol w:w="1015"/>
      </w:tblGrid>
      <w:tr w:rsidR="004E1A4A" w:rsidRPr="004E1A4A" w:rsidTr="004829F3">
        <w:trPr>
          <w:trHeight w:val="5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left="5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  <w:sz w:val="20"/>
              </w:rPr>
              <w:t>Lp.</w:t>
            </w:r>
            <w:r w:rsidRPr="004E1A4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Kryterium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Dokument potwierdzający spełnianie kryterium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Liczba </w:t>
            </w:r>
            <w:r w:rsidRPr="004E1A4A">
              <w:rPr>
                <w:rFonts w:ascii="Times New Roman" w:hAnsi="Times New Roman" w:cs="Times New Roman"/>
              </w:rPr>
              <w:t>punktów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111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8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Kandydat ma prawo do wychowania przedszkolnego, w tym podlega obowiązkowi odbycia rocznego przygotowania przedszkolnego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Dokument potwierdzający datę urodzenia kandydata np. akt urodzenia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15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pkt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9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Rodzeństwo kandydata uczęszcza do przedszkola 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w roku szkolnym, na który przeprowadzana jest rekrutacja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ind w:right="6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Oświadczenie rodzica o uczęszczani</w:t>
            </w:r>
            <w:r w:rsidRPr="004E1A4A">
              <w:rPr>
                <w:rFonts w:ascii="Times New Roman" w:eastAsia="Arial" w:hAnsi="Times New Roman" w:cs="Times New Roman"/>
              </w:rPr>
              <w:t xml:space="preserve">u </w:t>
            </w:r>
            <w:r w:rsidRPr="004E1A4A">
              <w:rPr>
                <w:rFonts w:ascii="Times New Roman" w:hAnsi="Times New Roman" w:cs="Times New Roman"/>
              </w:rPr>
              <w:t>rodzeństwa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kandydata do przedszkola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 xml:space="preserve">(wzór oświadczenia </w:t>
            </w:r>
            <w:r w:rsidRPr="004E1A4A">
              <w:rPr>
                <w:rFonts w:ascii="Times New Roman" w:eastAsia="Arial" w:hAnsi="Times New Roman" w:cs="Times New Roman"/>
              </w:rPr>
              <w:t xml:space="preserve">– </w:t>
            </w:r>
            <w:r w:rsidRPr="004E1A4A">
              <w:rPr>
                <w:rFonts w:ascii="Times New Roman" w:hAnsi="Times New Roman" w:cs="Times New Roman"/>
              </w:rPr>
              <w:t>zał. nr 4)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5 </w:t>
            </w:r>
            <w:r w:rsidRPr="004E1A4A">
              <w:rPr>
                <w:rFonts w:ascii="Times New Roman" w:hAnsi="Times New Roman" w:cs="Times New Roman"/>
              </w:rPr>
              <w:t>pkt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16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10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Miesięczna wysokość dochodów na osobę w rodzinie nie może być większa niż 100% kwoty, o której mowa art. 5 ust. 1 ustawy z dnia 28 listopada 2003 r. o świadczeniach rodzinnych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Oświadczenie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rodzica o miesięcznej wysokości dochodu na osobę w rodzinie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(wzór oświadczenia </w:t>
            </w:r>
            <w:r w:rsidRPr="004E1A4A">
              <w:rPr>
                <w:rFonts w:ascii="Times New Roman" w:eastAsia="Arial" w:hAnsi="Times New Roman" w:cs="Times New Roman"/>
              </w:rPr>
              <w:t xml:space="preserve">– </w:t>
            </w:r>
            <w:r w:rsidRPr="004E1A4A">
              <w:rPr>
                <w:rFonts w:ascii="Times New Roman" w:hAnsi="Times New Roman" w:cs="Times New Roman"/>
              </w:rPr>
              <w:t>zał. nr 5)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5 </w:t>
            </w:r>
            <w:r w:rsidRPr="004E1A4A">
              <w:rPr>
                <w:rFonts w:ascii="Times New Roman" w:hAnsi="Times New Roman" w:cs="Times New Roman"/>
              </w:rPr>
              <w:t>pkt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193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11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ind w:right="44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Zadeklarowana ilość godzin korzystania z wychowania przedszkolnego ponad 5</w:t>
            </w:r>
            <w:r w:rsidRPr="004E1A4A">
              <w:rPr>
                <w:rFonts w:ascii="Times New Roman" w:eastAsia="Arial" w:hAnsi="Times New Roman" w:cs="Times New Roman"/>
              </w:rPr>
              <w:t xml:space="preserve">-cio </w:t>
            </w:r>
            <w:r w:rsidRPr="004E1A4A">
              <w:rPr>
                <w:rFonts w:ascii="Times New Roman" w:hAnsi="Times New Roman" w:cs="Times New Roman"/>
              </w:rPr>
              <w:t>godzinny, bezpłatny czas wychowania przedszkolnego, będz</w:t>
            </w:r>
            <w:r w:rsidRPr="004E1A4A">
              <w:rPr>
                <w:rFonts w:ascii="Times New Roman" w:eastAsia="Arial" w:hAnsi="Times New Roman" w:cs="Times New Roman"/>
              </w:rPr>
              <w:t xml:space="preserve">ie </w:t>
            </w:r>
            <w:r w:rsidRPr="004E1A4A">
              <w:rPr>
                <w:rFonts w:ascii="Times New Roman" w:hAnsi="Times New Roman" w:cs="Times New Roman"/>
              </w:rPr>
              <w:t>wynosić co najmniej 4 godziny dziennie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Oświadczenie rodzica o zadeklarowaniu ilości godzin korzystania z wychowania </w:t>
            </w:r>
          </w:p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przedszkolnego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(wzór oświadczenia </w:t>
            </w:r>
            <w:r w:rsidRPr="004E1A4A">
              <w:rPr>
                <w:rFonts w:ascii="Times New Roman" w:eastAsia="Arial" w:hAnsi="Times New Roman" w:cs="Times New Roman"/>
              </w:rPr>
              <w:t xml:space="preserve">– </w:t>
            </w:r>
            <w:r w:rsidRPr="004E1A4A">
              <w:rPr>
                <w:rFonts w:ascii="Times New Roman" w:hAnsi="Times New Roman" w:cs="Times New Roman"/>
              </w:rPr>
              <w:t>zał. nr 6)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 pkt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138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12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Kandydat zamieszkuje w miejscowości, w której znajduje się oddział przedszkolny lub w miejscowości należącej do obwodu szkoły podstawowej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Dokument potwierdzający adres zamieszkania 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3 pkt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4E1A4A" w:rsidRPr="004E1A4A" w:rsidRDefault="004E1A4A" w:rsidP="004E1A4A">
      <w:pPr>
        <w:spacing w:after="0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Dokumenty potwierdzające wybór danego kryterium muszą być dostarczone do placówki w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momenc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ie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składania wniosku o przyjęcie dziecka do oddziału przedszkolnego.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Dokumenty potwierdzające spełnienie kryterium mogą być składane w oryginale, notarialnie poświadczonej kopii albo w postaci urzędowo poświadczonego zgodnie z art. 76a § 1 Kodeksu postępowania administracyjnego odpisu lub wyciągu z dokumentu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lub kopii poświadczonej za zgodność z oryginałem przez rodzica kandydata.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0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260" w:hanging="275"/>
        <w:outlineLvl w:val="0"/>
        <w:rPr>
          <w:rFonts w:ascii="Times New Roman" w:eastAsiaTheme="majorEastAsia" w:hAnsi="Times New Roman" w:cs="Times New Roman"/>
          <w:b/>
          <w:color w:val="0070C0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0070C0"/>
          <w:sz w:val="28"/>
          <w:szCs w:val="28"/>
          <w:lang w:eastAsia="pl-PL"/>
        </w:rPr>
        <w:lastRenderedPageBreak/>
        <w:t xml:space="preserve">POSTĘPOWANIE REKRUTACYJNE </w:t>
      </w:r>
      <w:r w:rsidRPr="004E1A4A">
        <w:rPr>
          <w:rFonts w:ascii="Times New Roman" w:eastAsia="Arial" w:hAnsi="Times New Roman" w:cs="Times New Roman"/>
          <w:b/>
          <w:color w:val="0070C0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Przewodniczący Komisji Rekrutacyjnej może podjąć działania mające na celu potwierdzenie okoliczności zawartych w oświadczeniach.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W przypadku nieprzedłożenia dokumentów potwierdzających spełnianie kryteriów oraz w sytuacji braku potwierdzenia okoliczności zawartych w oświadczeniach, komisja rekrutacyjna, rozpatrując wniosek, nie uwzględni danego kryterium.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Kandydat na podstawie otrzymanej liczby punktów za kryteria zostaje zakwalifikowany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lub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niezakwalifikowany. Lista kandydatów zostaje podana do publicznej wiadomości i wywieszona na tablicy ogłoszeń w siedzibie przedszkola.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Rodzic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e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kandydata zakwalifikowanego zobowiązani są złożyć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w przedszkolu, oświadczenie woli podjęcia nauki. Jest to konieczne, aby zakończyć proces rekrutacji dziecka. W przypadku, gdy rodzic nie złoży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w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wyznaczonym terminie oświadczenia woli podjęcia nauki w przedszkolu, do którego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kandydat został zakwalifikowany, świadomie rezygnuje z miejsca w tym przedszkolu.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WYJĄTEK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–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Dziecko, które w roku szkolnym 2026/2027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zamierza kontynuować wychowanie przedszkolne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w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Publicznym Pozytywnym Przedszkolu w Leśniewie, nie bierze udziału w postępowaniu rekrutacyjnym.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20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Komisja rekrutacyjna przyjmuje kandydata do oddziału przedszkolnego w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Publicznym Pozytywnym Przedszkolu w Leśniewie, jeżeli w wynik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u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postępowania rekrutacyjnego kandydat został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zakwalifikowany oraz złożył wymagane dokumenty. Listę kandydatów przyjętych i kandydatów nieprzyjętych do oddziału przedszkolnego podaje się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do publicznej wiadomości.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0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281" w:hanging="296"/>
        <w:outlineLvl w:val="0"/>
        <w:rPr>
          <w:rFonts w:ascii="Times New Roman" w:eastAsiaTheme="majorEastAsia" w:hAnsi="Times New Roman" w:cs="Times New Roman"/>
          <w:b/>
          <w:color w:val="0070C0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0070C0"/>
          <w:sz w:val="28"/>
          <w:szCs w:val="28"/>
          <w:lang w:eastAsia="pl-PL"/>
        </w:rPr>
        <w:t>PROCEDURA ODWOŁAWCZA</w:t>
      </w:r>
      <w:r w:rsidRPr="004E1A4A">
        <w:rPr>
          <w:rFonts w:ascii="Times New Roman" w:eastAsia="Arial" w:hAnsi="Times New Roman" w:cs="Times New Roman"/>
          <w:b/>
          <w:color w:val="0070C0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>Ro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dzicom dzieci nieprzyjętych do oddziału przedszkolnego w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Publicznym Pozytywnym Przedszkolu w Leśniewie,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przysługuje prawo wystąpienia do komisji rekrutacyjnej z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wnioskiem o sporządzenie uzasadnienia odmowy przyjęcia kandydata do przedszkola, w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terminie 7 dni od dnia podania do publicznej wiadomości listy kandydatów przyjętych i nieprzyjętych.</w:t>
      </w:r>
      <w:r w:rsidRPr="004E1A4A">
        <w:rPr>
          <w:rFonts w:ascii="Times New Roman" w:eastAsia="Arial" w:hAnsi="Times New Roman" w:cs="Times New Roman"/>
          <w:b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W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terminie 7 dni od dnia otrzymania uzasadnienia,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rodzic kandydata może wnieść do dyrektora przedszkola odwołanie od rozstrzygnięcia komisji rekrutacyjnej.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Na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rozstrzygnięcie dyrektora danej placówki służy skarga do sądu administracyjnego.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0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219" w:hanging="234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>REKRUTACJA KANDY</w:t>
      </w:r>
      <w:r w:rsidR="00435E58" w:rsidRPr="00435E58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DATÓW Z ORZECZENIEM O POTRZEBIE </w:t>
      </w: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>KSZTAŁCENIA SPECJALNEGO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Dzieci posiadające orzeczenie o potrzebie kształcenia specjalnego ubiegające się o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przyjęcie do oddziału przedszkolnego biorą udział w rekrutacji na zasadach opisanych w punktach II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>-IV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Rodzic dziecka, które na dzień składania wniosku nie posiada orzeczenia o potrzebie kształcenia specjalnego, ale jest w trakcie badania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w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Poradni, proszony jest o poinformowanie o tym fakcie dyrektora przedszkola. Orzeczenie o potrzebie kształcenia specjalnego może być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złożone w postaci kopii poświadczonej za zgodność z oryginałem przez rodzica kandydata.</w:t>
      </w:r>
      <w:r w:rsidRPr="004E1A4A">
        <w:rPr>
          <w:rFonts w:ascii="Times New Roman" w:eastAsia="Arial" w:hAnsi="Times New Roman" w:cs="Times New Roman"/>
          <w:b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9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b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281" w:hanging="296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>REKRUTACJA UZUPEŁNIAJĄCA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26" w:line="264" w:lineRule="auto"/>
        <w:ind w:left="-5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>Rek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rutacja uzupełniająca odbywać się będzie w przypadku,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gdy w oddziale przedszkolnym będą wolne miejsca.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spacing w:after="19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b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-5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lastRenderedPageBreak/>
        <w:t xml:space="preserve">ZASADY PRZYJĘCIA DO ODDZIAŁU PRZEDSZKOLNEGO DZIECI 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ZAMIESZKAŁE 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>POZA GMINĄ PUCK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</w:p>
    <w:p w:rsidR="004E1A4A" w:rsidRPr="004E1A4A" w:rsidRDefault="004E1A4A" w:rsidP="004E1A4A">
      <w:pPr>
        <w:spacing w:after="0" w:line="276" w:lineRule="auto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Rekrutacja dzieci spoza Gminy 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Puck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na wolne miejsca w oddziale przedszkolnym w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Publicznym Pozytywnym Przedszkolu w Leśniewie odbędzie od 14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kwietnia do 31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lipca 2026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r. W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</w:t>
      </w:r>
      <w:r w:rsidRPr="004E1A4A">
        <w:rPr>
          <w:rFonts w:ascii="Times New Roman" w:eastAsiaTheme="minorEastAsia" w:hAnsi="Times New Roman" w:cs="Times New Roman"/>
          <w:sz w:val="21"/>
          <w:szCs w:val="21"/>
          <w:lang w:eastAsia="pl-PL"/>
        </w:rPr>
        <w:t>tym terminie rodzice składają wypełniony wniosek bezpośrednio do Dyrektora przedszkola.</w:t>
      </w:r>
      <w:r w:rsidRPr="004E1A4A">
        <w:rPr>
          <w:rFonts w:ascii="Times New Roman" w:eastAsia="Arial" w:hAnsi="Times New Roman" w:cs="Times New Roman"/>
          <w:sz w:val="21"/>
          <w:szCs w:val="21"/>
          <w:lang w:eastAsia="pl-PL"/>
        </w:rPr>
        <w:t xml:space="preserve">  </w:t>
      </w:r>
    </w:p>
    <w:p w:rsidR="004E1A4A" w:rsidRPr="004E1A4A" w:rsidRDefault="004E1A4A" w:rsidP="004E1A4A">
      <w:pPr>
        <w:spacing w:after="16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Arial" w:hAnsi="Times New Roman" w:cs="Times New Roman"/>
          <w:b/>
          <w:sz w:val="21"/>
          <w:szCs w:val="21"/>
          <w:lang w:eastAsia="pl-PL"/>
        </w:rPr>
        <w:t xml:space="preserve"> </w:t>
      </w:r>
    </w:p>
    <w:p w:rsidR="004E1A4A" w:rsidRPr="004E1A4A" w:rsidRDefault="004E1A4A" w:rsidP="004E1A4A">
      <w:pPr>
        <w:keepNext/>
        <w:keepLines/>
        <w:pBdr>
          <w:bottom w:val="single" w:sz="4" w:space="1" w:color="5B9BD5" w:themeColor="accent1"/>
        </w:pBdr>
        <w:spacing w:before="400" w:after="40" w:line="240" w:lineRule="auto"/>
        <w:ind w:left="281" w:hanging="296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</w:pPr>
      <w:r w:rsidRPr="004E1A4A"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HARMONOGRAM REKRUTACJI </w:t>
      </w:r>
      <w:r w:rsidRPr="004E1A4A">
        <w:rPr>
          <w:rFonts w:ascii="Times New Roman" w:eastAsia="Arial" w:hAnsi="Times New Roman" w:cs="Times New Roman"/>
          <w:b/>
          <w:color w:val="2E74B5" w:themeColor="accent1" w:themeShade="BF"/>
          <w:sz w:val="28"/>
          <w:szCs w:val="28"/>
          <w:lang w:eastAsia="pl-PL"/>
        </w:rPr>
        <w:t xml:space="preserve"> </w:t>
      </w:r>
    </w:p>
    <w:tbl>
      <w:tblPr>
        <w:tblStyle w:val="TableGrid1"/>
        <w:tblW w:w="8957" w:type="dxa"/>
        <w:tblInd w:w="5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530"/>
        <w:gridCol w:w="1459"/>
        <w:gridCol w:w="1459"/>
      </w:tblGrid>
      <w:tr w:rsidR="004E1A4A" w:rsidRPr="004E1A4A" w:rsidTr="004829F3">
        <w:trPr>
          <w:trHeight w:val="5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left="25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LP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Rodzaj czynności w postępowaniu rekrutacyjnym 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Data </w:t>
            </w:r>
            <w:r w:rsidRPr="004E1A4A">
              <w:rPr>
                <w:rFonts w:ascii="Times New Roman" w:hAnsi="Times New Roman" w:cs="Times New Roman"/>
              </w:rPr>
              <w:t>rozpoczęcia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Data </w:t>
            </w:r>
            <w:r w:rsidRPr="004E1A4A">
              <w:rPr>
                <w:rFonts w:ascii="Times New Roman" w:hAnsi="Times New Roman" w:cs="Times New Roman"/>
              </w:rPr>
              <w:t>zakończenia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5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Złożenie deklaracji o kontynuacji przez dziecko wychowania przedszkolnego w kolejnym roku szkolnym.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20.02.202</w:t>
            </w:r>
            <w:r w:rsidRPr="004E1A4A">
              <w:rPr>
                <w:rFonts w:ascii="Times New Roman" w:eastAsia="Arial" w:hAnsi="Times New Roman" w:cs="Times New Roman"/>
              </w:rPr>
              <w:t xml:space="preserve">6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27.02.202</w:t>
            </w:r>
            <w:r w:rsidRPr="004E1A4A">
              <w:rPr>
                <w:rFonts w:ascii="Times New Roman" w:eastAsia="Arial" w:hAnsi="Times New Roman" w:cs="Times New Roman"/>
              </w:rPr>
              <w:t xml:space="preserve">6 </w:t>
            </w:r>
          </w:p>
        </w:tc>
      </w:tr>
      <w:tr w:rsidR="004E1A4A" w:rsidRPr="004E1A4A" w:rsidTr="004829F3">
        <w:trPr>
          <w:trHeight w:val="138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ind w:right="109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Złożenie wniosku o przyjęcie dziecka do oddziału przedszkolnego w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 xml:space="preserve">Publicznym Pozytywnym Przedszkolu w Leśniewie </w:t>
            </w:r>
            <w:r w:rsidRPr="004E1A4A">
              <w:rPr>
                <w:rFonts w:ascii="Times New Roman" w:eastAsia="Arial" w:hAnsi="Times New Roman" w:cs="Times New Roman"/>
              </w:rPr>
              <w:t xml:space="preserve">z </w:t>
            </w:r>
            <w:r w:rsidRPr="004E1A4A">
              <w:rPr>
                <w:rFonts w:ascii="Times New Roman" w:hAnsi="Times New Roman" w:cs="Times New Roman"/>
              </w:rPr>
              <w:t xml:space="preserve">dokumentami potwierdzającymi spełnienie przez kandydata warunków lub kryteriów branych pod uwagę </w:t>
            </w:r>
            <w:r w:rsidRPr="004E1A4A">
              <w:rPr>
                <w:rFonts w:ascii="Times New Roman" w:eastAsia="Arial" w:hAnsi="Times New Roman" w:cs="Times New Roman"/>
              </w:rPr>
              <w:t xml:space="preserve">w </w:t>
            </w:r>
            <w:r w:rsidRPr="004E1A4A">
              <w:rPr>
                <w:rFonts w:ascii="Times New Roman" w:hAnsi="Times New Roman" w:cs="Times New Roman"/>
              </w:rPr>
              <w:t>postępowaniu rekrutacyjnym.</w:t>
            </w:r>
            <w:r w:rsidRPr="004E1A4A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02.03.202</w:t>
            </w:r>
            <w:r w:rsidRPr="004E1A4A">
              <w:rPr>
                <w:rFonts w:ascii="Times New Roman" w:eastAsia="Arial" w:hAnsi="Times New Roman" w:cs="Times New Roman"/>
              </w:rPr>
              <w:t xml:space="preserve">6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27.03.202</w:t>
            </w:r>
            <w:r w:rsidRPr="004E1A4A">
              <w:rPr>
                <w:rFonts w:ascii="Times New Roman" w:eastAsia="Arial" w:hAnsi="Times New Roman" w:cs="Times New Roman"/>
              </w:rPr>
              <w:t>6</w:t>
            </w:r>
          </w:p>
        </w:tc>
      </w:tr>
      <w:tr w:rsidR="004E1A4A" w:rsidRPr="004E1A4A" w:rsidTr="004829F3">
        <w:trPr>
          <w:trHeight w:val="138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3.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ind w:right="108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Weryfikacja przez komisję rekrutacyjną wniosków o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przyjęcie do oddziału przedszkolnego w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Publicznym Pozytywnym Przedszkolu w Leśniewie i dokumentów potwierdzających spełnienie przez kandydata warunków lub kryteriów branych pod uwagę w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postępowaniu rekrutacyjnym.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08.04.2026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83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4.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Podanie do publicznej wiadomości przez komisję rekrutacyjną listy </w:t>
            </w:r>
            <w:r w:rsidRPr="004E1A4A">
              <w:rPr>
                <w:rFonts w:ascii="Times New Roman" w:hAnsi="Times New Roman" w:cs="Times New Roman"/>
              </w:rPr>
              <w:tab/>
              <w:t xml:space="preserve">kandydatów </w:t>
            </w:r>
            <w:r w:rsidRPr="004E1A4A">
              <w:rPr>
                <w:rFonts w:ascii="Times New Roman" w:hAnsi="Times New Roman" w:cs="Times New Roman"/>
              </w:rPr>
              <w:tab/>
              <w:t xml:space="preserve">zakwalifikowanych </w:t>
            </w:r>
            <w:r w:rsidRPr="004E1A4A">
              <w:rPr>
                <w:rFonts w:ascii="Times New Roman" w:hAnsi="Times New Roman" w:cs="Times New Roman"/>
              </w:rPr>
              <w:tab/>
              <w:t>i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kandydatów niezakwalifikowanych.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08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13.04.2026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5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5.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Potwierdzanie przez rodzica kandydata woli przyjęcia </w:t>
            </w:r>
            <w:r w:rsidRPr="004E1A4A">
              <w:rPr>
                <w:rFonts w:ascii="Times New Roman" w:eastAsia="Arial" w:hAnsi="Times New Roman" w:cs="Times New Roman"/>
              </w:rPr>
              <w:t xml:space="preserve">w </w:t>
            </w:r>
            <w:r w:rsidRPr="004E1A4A">
              <w:rPr>
                <w:rFonts w:ascii="Times New Roman" w:hAnsi="Times New Roman" w:cs="Times New Roman"/>
              </w:rPr>
              <w:t>postaci pisemnego oświadczenia.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20.04.202</w:t>
            </w:r>
            <w:r w:rsidRPr="004E1A4A">
              <w:rPr>
                <w:rFonts w:ascii="Times New Roman" w:eastAsia="Arial" w:hAnsi="Times New Roman" w:cs="Times New Roman"/>
              </w:rPr>
              <w:t xml:space="preserve">6 </w:t>
            </w:r>
          </w:p>
        </w:tc>
      </w:tr>
      <w:tr w:rsidR="004E1A4A" w:rsidRPr="004E1A4A" w:rsidTr="004829F3">
        <w:trPr>
          <w:trHeight w:val="5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6.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               </w:t>
            </w:r>
            <w:r w:rsidRPr="004E1A4A">
              <w:rPr>
                <w:rFonts w:ascii="Times New Roman" w:hAnsi="Times New Roman" w:cs="Times New Roman"/>
              </w:rPr>
              <w:t>24.04.2026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5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</w:p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7.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</w:p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Procedura odwoławcza.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do 7 dni 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1A4A" w:rsidRPr="004E1A4A" w:rsidTr="004829F3">
        <w:trPr>
          <w:trHeight w:val="53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lastRenderedPageBreak/>
              <w:t>8.</w:t>
            </w:r>
            <w:r w:rsidRPr="004E1A4A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4A" w:rsidRPr="004E1A4A" w:rsidRDefault="004E1A4A" w:rsidP="004E1A4A">
            <w:pPr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Postępowanie uzupełniające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4A" w:rsidRPr="004E1A4A" w:rsidRDefault="004E1A4A" w:rsidP="004E1A4A">
            <w:pPr>
              <w:numPr>
                <w:ilvl w:val="0"/>
                <w:numId w:val="2"/>
              </w:numPr>
              <w:spacing w:after="17" w:line="241" w:lineRule="auto"/>
              <w:ind w:hanging="36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3 </w:t>
            </w:r>
            <w:r w:rsidRPr="004E1A4A">
              <w:rPr>
                <w:rFonts w:ascii="Times New Roman" w:eastAsia="Arial" w:hAnsi="Times New Roman" w:cs="Times New Roman"/>
              </w:rPr>
              <w:t xml:space="preserve">– </w:t>
            </w:r>
            <w:r w:rsidRPr="004E1A4A">
              <w:rPr>
                <w:rFonts w:ascii="Times New Roman" w:hAnsi="Times New Roman" w:cs="Times New Roman"/>
              </w:rPr>
              <w:t>11 sierpnia 2026 r. złożenie wniosku.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numPr>
                <w:ilvl w:val="0"/>
                <w:numId w:val="2"/>
              </w:numPr>
              <w:spacing w:after="16" w:line="241" w:lineRule="auto"/>
              <w:ind w:hanging="36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Do 17 sierpnia 2026 r. weryfikacja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>wniosków.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numPr>
                <w:ilvl w:val="0"/>
                <w:numId w:val="2"/>
              </w:numPr>
              <w:spacing w:line="241" w:lineRule="auto"/>
              <w:ind w:hanging="36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20 sierpnia 2026 r. 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 xml:space="preserve">podanie do publicznej </w:t>
            </w:r>
          </w:p>
          <w:p w:rsidR="004E1A4A" w:rsidRPr="004E1A4A" w:rsidRDefault="004E1A4A" w:rsidP="004E1A4A">
            <w:pPr>
              <w:ind w:left="475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wiadomości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 xml:space="preserve">listy kandydatów </w:t>
            </w:r>
          </w:p>
          <w:p w:rsidR="004E1A4A" w:rsidRPr="004E1A4A" w:rsidRDefault="004E1A4A" w:rsidP="004E1A4A">
            <w:pPr>
              <w:ind w:right="241"/>
              <w:jc w:val="right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zakwalifikowanych i </w:t>
            </w:r>
          </w:p>
          <w:p w:rsidR="004E1A4A" w:rsidRPr="004E1A4A" w:rsidRDefault="004E1A4A" w:rsidP="004E1A4A">
            <w:pPr>
              <w:ind w:right="132"/>
              <w:jc w:val="right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niezakwalifikowanych.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numPr>
                <w:ilvl w:val="0"/>
                <w:numId w:val="2"/>
              </w:numPr>
              <w:spacing w:line="241" w:lineRule="auto"/>
              <w:ind w:hanging="36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28 sierpnia 2026 r.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  <w:r w:rsidRPr="004E1A4A">
              <w:rPr>
                <w:rFonts w:ascii="Times New Roman" w:hAnsi="Times New Roman" w:cs="Times New Roman"/>
              </w:rPr>
              <w:t xml:space="preserve">podanie do publicznej </w:t>
            </w:r>
          </w:p>
          <w:p w:rsidR="004E1A4A" w:rsidRPr="004E1A4A" w:rsidRDefault="004E1A4A" w:rsidP="004E1A4A">
            <w:pPr>
              <w:spacing w:after="1" w:line="239" w:lineRule="auto"/>
              <w:ind w:left="557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 xml:space="preserve">wiadomości listy przyjętych i </w:t>
            </w:r>
          </w:p>
          <w:p w:rsidR="004E1A4A" w:rsidRPr="004E1A4A" w:rsidRDefault="004E1A4A" w:rsidP="004E1A4A">
            <w:pPr>
              <w:spacing w:after="19" w:line="239" w:lineRule="auto"/>
              <w:ind w:left="586"/>
              <w:jc w:val="center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nieprzyjętych kandydatów.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4E1A4A" w:rsidRPr="004E1A4A" w:rsidRDefault="004E1A4A" w:rsidP="004E1A4A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</w:rPr>
            </w:pPr>
            <w:r w:rsidRPr="004E1A4A">
              <w:rPr>
                <w:rFonts w:ascii="Times New Roman" w:hAnsi="Times New Roman" w:cs="Times New Roman"/>
              </w:rPr>
              <w:t>Procedura odwoławcza 7 dni.</w:t>
            </w:r>
            <w:r w:rsidRPr="004E1A4A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4E1A4A" w:rsidRPr="004E1A4A" w:rsidRDefault="004E1A4A" w:rsidP="004E1A4A">
      <w:pPr>
        <w:spacing w:after="0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E1A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:rsidR="00657A88" w:rsidRDefault="00657A88"/>
    <w:sectPr w:rsidR="00657A88" w:rsidSect="00E2711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3D" w:rsidRDefault="00866A3D" w:rsidP="004E1A4A">
      <w:pPr>
        <w:spacing w:after="0" w:line="240" w:lineRule="auto"/>
      </w:pPr>
      <w:r>
        <w:separator/>
      </w:r>
    </w:p>
  </w:endnote>
  <w:endnote w:type="continuationSeparator" w:id="0">
    <w:p w:rsidR="00866A3D" w:rsidRDefault="00866A3D" w:rsidP="004E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3D" w:rsidRDefault="00866A3D" w:rsidP="004E1A4A">
      <w:pPr>
        <w:spacing w:after="0" w:line="240" w:lineRule="auto"/>
      </w:pPr>
      <w:r>
        <w:separator/>
      </w:r>
    </w:p>
  </w:footnote>
  <w:footnote w:type="continuationSeparator" w:id="0">
    <w:p w:rsidR="00866A3D" w:rsidRDefault="00866A3D" w:rsidP="004E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EB" w:rsidRPr="006170EB" w:rsidRDefault="006170EB" w:rsidP="006170EB">
    <w:pPr>
      <w:pStyle w:val="Nagwek"/>
      <w:jc w:val="center"/>
      <w:rPr>
        <w:rFonts w:asciiTheme="majorHAnsi" w:hAnsiTheme="majorHAnsi" w:cstheme="majorHAnsi"/>
        <w:b/>
        <w:color w:val="2E74B5" w:themeColor="accent1" w:themeShade="BF"/>
      </w:rPr>
    </w:pPr>
    <w:r w:rsidRPr="006170EB">
      <w:rPr>
        <w:rFonts w:asciiTheme="majorHAnsi" w:hAnsiTheme="majorHAnsi" w:cstheme="majorHAnsi"/>
        <w:b/>
        <w:color w:val="2E74B5" w:themeColor="accent1" w:themeShade="BF"/>
      </w:rPr>
      <w:t>PUBLICZNE POZYTYWNE PRZEDSZKOLE W LEŚNIEWIE</w:t>
    </w:r>
  </w:p>
  <w:p w:rsidR="00435E58" w:rsidRDefault="00435E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EB" w:rsidRPr="006170EB" w:rsidRDefault="006170EB" w:rsidP="006170EB">
    <w:pPr>
      <w:pStyle w:val="Nagwek"/>
      <w:jc w:val="center"/>
      <w:rPr>
        <w:rFonts w:asciiTheme="majorHAnsi" w:hAnsiTheme="majorHAnsi" w:cstheme="majorHAnsi"/>
        <w:b/>
        <w:color w:val="2E74B5" w:themeColor="accent1" w:themeShade="BF"/>
      </w:rPr>
    </w:pPr>
    <w:r w:rsidRPr="006170EB">
      <w:rPr>
        <w:rFonts w:asciiTheme="majorHAnsi" w:hAnsiTheme="majorHAnsi" w:cstheme="majorHAnsi"/>
        <w:b/>
        <w:color w:val="2E74B5" w:themeColor="accent1" w:themeShade="BF"/>
      </w:rPr>
      <w:t>PUBLICZNE POZYTYWNE PRZEDSZKOLE W LEŚNIEWIE</w:t>
    </w:r>
  </w:p>
  <w:p w:rsidR="00435E58" w:rsidRDefault="00435E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4A" w:rsidRPr="006170EB" w:rsidRDefault="004E1A4A" w:rsidP="004E1A4A">
    <w:pPr>
      <w:pStyle w:val="Nagwek"/>
      <w:jc w:val="center"/>
      <w:rPr>
        <w:rFonts w:asciiTheme="majorHAnsi" w:hAnsiTheme="majorHAnsi" w:cstheme="majorHAnsi"/>
        <w:b/>
        <w:color w:val="2E74B5" w:themeColor="accent1" w:themeShade="BF"/>
      </w:rPr>
    </w:pPr>
    <w:r w:rsidRPr="006170EB">
      <w:rPr>
        <w:rFonts w:asciiTheme="majorHAnsi" w:hAnsiTheme="majorHAnsi" w:cstheme="majorHAnsi"/>
        <w:b/>
        <w:color w:val="2E74B5" w:themeColor="accent1" w:themeShade="BF"/>
      </w:rPr>
      <w:t>PUBLICZNE POZYTYWNE PRZEDSZKOLE W LEŚNIEWIE</w:t>
    </w:r>
  </w:p>
  <w:p w:rsidR="004E1A4A" w:rsidRPr="004E1A4A" w:rsidRDefault="004E1A4A" w:rsidP="004E1A4A">
    <w:pPr>
      <w:pStyle w:val="Nagwek"/>
      <w:jc w:val="center"/>
      <w:rPr>
        <w:rFonts w:asciiTheme="majorHAnsi" w:hAnsiTheme="majorHAnsi" w:cstheme="majorHAnsi"/>
        <w:color w:val="4472C4" w:themeColor="accent5"/>
      </w:rPr>
    </w:pPr>
  </w:p>
  <w:p w:rsidR="004E1A4A" w:rsidRDefault="004E1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71EEC"/>
    <w:multiLevelType w:val="hybridMultilevel"/>
    <w:tmpl w:val="01FA0D8E"/>
    <w:lvl w:ilvl="0" w:tplc="6D9EE8FE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E85A6">
      <w:start w:val="1"/>
      <w:numFmt w:val="bullet"/>
      <w:lvlText w:val="o"/>
      <w:lvlJc w:val="left"/>
      <w:pPr>
        <w:ind w:left="1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A1EAE">
      <w:start w:val="1"/>
      <w:numFmt w:val="bullet"/>
      <w:lvlText w:val="▪"/>
      <w:lvlJc w:val="left"/>
      <w:pPr>
        <w:ind w:left="2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83932">
      <w:start w:val="1"/>
      <w:numFmt w:val="bullet"/>
      <w:lvlText w:val="•"/>
      <w:lvlJc w:val="left"/>
      <w:pPr>
        <w:ind w:left="3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88122">
      <w:start w:val="1"/>
      <w:numFmt w:val="bullet"/>
      <w:lvlText w:val="o"/>
      <w:lvlJc w:val="left"/>
      <w:pPr>
        <w:ind w:left="3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42EAE">
      <w:start w:val="1"/>
      <w:numFmt w:val="bullet"/>
      <w:lvlText w:val="▪"/>
      <w:lvlJc w:val="left"/>
      <w:pPr>
        <w:ind w:left="4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C3306">
      <w:start w:val="1"/>
      <w:numFmt w:val="bullet"/>
      <w:lvlText w:val="•"/>
      <w:lvlJc w:val="left"/>
      <w:pPr>
        <w:ind w:left="5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12498C">
      <w:start w:val="1"/>
      <w:numFmt w:val="bullet"/>
      <w:lvlText w:val="o"/>
      <w:lvlJc w:val="left"/>
      <w:pPr>
        <w:ind w:left="6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6E7CC">
      <w:start w:val="1"/>
      <w:numFmt w:val="bullet"/>
      <w:lvlText w:val="▪"/>
      <w:lvlJc w:val="left"/>
      <w:pPr>
        <w:ind w:left="6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A1300B"/>
    <w:multiLevelType w:val="hybridMultilevel"/>
    <w:tmpl w:val="9D928B64"/>
    <w:lvl w:ilvl="0" w:tplc="0D526F2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A40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E7E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8A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0A3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C4EB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C39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C37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AB3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4A"/>
    <w:rsid w:val="00435E58"/>
    <w:rsid w:val="004E1A4A"/>
    <w:rsid w:val="006170EB"/>
    <w:rsid w:val="00657A88"/>
    <w:rsid w:val="00866A3D"/>
    <w:rsid w:val="00E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0872C"/>
  <w15:chartTrackingRefBased/>
  <w15:docId w15:val="{60388704-9CC9-4D8C-BEA7-BB7924D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E1A4A"/>
    <w:pPr>
      <w:spacing w:after="0" w:line="240" w:lineRule="auto"/>
    </w:pPr>
    <w:rPr>
      <w:rFonts w:eastAsiaTheme="minorEastAsia"/>
      <w:sz w:val="21"/>
      <w:szCs w:val="2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E1A4A"/>
    <w:pPr>
      <w:spacing w:after="0" w:line="240" w:lineRule="auto"/>
    </w:pPr>
    <w:rPr>
      <w:rFonts w:eastAsiaTheme="minorEastAsia"/>
      <w:sz w:val="21"/>
      <w:szCs w:val="2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E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A4A"/>
  </w:style>
  <w:style w:type="paragraph" w:styleId="Stopka">
    <w:name w:val="footer"/>
    <w:basedOn w:val="Normalny"/>
    <w:link w:val="StopkaZnak"/>
    <w:uiPriority w:val="99"/>
    <w:unhideWhenUsed/>
    <w:rsid w:val="004E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251E-ABB3-414B-BFBD-7ED5903D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2026-02-05T20:54:00Z</dcterms:created>
  <dcterms:modified xsi:type="dcterms:W3CDTF">2026-02-05T21:21:00Z</dcterms:modified>
</cp:coreProperties>
</file>